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C4" w:rsidRDefault="00F768C4" w:rsidP="00F768C4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3911183</w:t>
      </w:r>
    </w:p>
    <w:p w:rsidR="00F768C4" w:rsidRDefault="00F768C4" w:rsidP="00F768C4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768C4" w:rsidRPr="00F768C4" w:rsidTr="00F768C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F768C4" w:rsidRPr="00F768C4" w:rsidRDefault="00F768C4" w:rsidP="00900F34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768C4" w:rsidRPr="00F768C4" w:rsidRDefault="00F768C4" w:rsidP="00900F3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Дата публикации: 11.06.2026</w:t>
            </w:r>
          </w:p>
        </w:tc>
      </w:tr>
      <w:tr w:rsidR="00F768C4" w:rsidRPr="00F768C4" w:rsidTr="00900F3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8C4" w:rsidRPr="00F768C4" w:rsidRDefault="00F768C4" w:rsidP="00900F3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768C4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F768C4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spellStart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Чебыкина</w:t>
      </w:r>
      <w:proofErr w:type="spellEnd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Елена Анатольевна, +7(81378)33363, tcheb@yandex.ru</w:t>
      </w:r>
      <w:r w:rsidRPr="00F768C4">
        <w:rPr>
          <w:rFonts w:ascii="Times New Roman" w:hAnsi="Times New Roman" w:cs="Times New Roman"/>
          <w:sz w:val="24"/>
          <w:szCs w:val="24"/>
        </w:rPr>
        <w:t>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Наименование закупки: Проведение работ по реконструкции аварийного участка тепловой сети от ТК-3 до ТК-13, в г. Каменногорск, Ленинградской области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Номер лота: 1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Проведение работ по реконструкции аварийного участка тепловой сети от ТК-3 до ТК-13, в г. Каменногорск, Ленинградской области</w:t>
      </w:r>
      <w:r w:rsidRPr="00F768C4">
        <w:rPr>
          <w:rFonts w:ascii="Times New Roman" w:hAnsi="Times New Roman" w:cs="Times New Roman"/>
          <w:lang w:eastAsia="zh-CN" w:bidi="hi-IN"/>
        </w:rPr>
        <w:t>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Срок предоставления документации: с 28.05.2026 по 11.06.2026.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Дата начала подачи заявок: 28.05.2026.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11.06.2026</w:t>
      </w:r>
      <w:r w:rsidRPr="00F768C4">
        <w:rPr>
          <w:rFonts w:ascii="Times New Roman" w:hAnsi="Times New Roman" w:cs="Times New Roman"/>
          <w:sz w:val="24"/>
          <w:szCs w:val="24"/>
        </w:rPr>
        <w:t>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768C4" w:rsidRPr="00F768C4" w:rsidTr="00900F3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768C4" w:rsidRPr="00F768C4" w:rsidTr="00900F3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F768C4">
              <w:rPr>
                <w:rFonts w:ascii="Times New Roman" w:hAnsi="Times New Roman" w:cs="Times New Roman"/>
              </w:rP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C4" w:rsidRPr="00F768C4" w:rsidRDefault="00F768C4" w:rsidP="00900F3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F768C4">
              <w:rPr>
                <w:rFonts w:ascii="Times New Roman" w:hAnsi="Times New Roman" w:cs="Times New Roman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F768C4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F7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F76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17 100 000,00 (Российский рубль), с НДС</w:t>
      </w:r>
    </w:p>
    <w:p w:rsidR="00F768C4" w:rsidRPr="00F768C4" w:rsidRDefault="00F768C4" w:rsidP="00F768C4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768C4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768C4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F768C4">
        <w:rPr>
          <w:rFonts w:ascii="Times New Roman" w:hAnsi="Times New Roman" w:cs="Times New Roman"/>
        </w:rPr>
        <w:t>а(</w:t>
      </w:r>
      <w:proofErr w:type="spellStart"/>
      <w:proofErr w:type="gramEnd"/>
      <w:r w:rsidRPr="00F768C4">
        <w:rPr>
          <w:rFonts w:ascii="Times New Roman" w:hAnsi="Times New Roman" w:cs="Times New Roman"/>
        </w:rPr>
        <w:t>ов</w:t>
      </w:r>
      <w:proofErr w:type="spellEnd"/>
      <w:r w:rsidRPr="00F768C4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F768C4" w:rsidRPr="00F768C4" w:rsidRDefault="00F768C4" w:rsidP="00F768C4">
      <w:pPr>
        <w:tabs>
          <w:tab w:val="left" w:pos="-540"/>
        </w:tabs>
        <w:spacing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предложений было подано 2 заявк</w:t>
      </w:r>
      <w:proofErr w:type="gramStart"/>
      <w:r w:rsidRPr="00F768C4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F768C4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F768C4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F768C4" w:rsidRPr="00F768C4" w:rsidTr="00900F3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68C4" w:rsidRPr="00F768C4" w:rsidRDefault="00F768C4" w:rsidP="00900F3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F768C4" w:rsidRPr="00F768C4" w:rsidTr="00900F3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68C4">
              <w:rPr>
                <w:rFonts w:ascii="Times New Roman" w:hAnsi="Times New Roman" w:cs="Times New Roman"/>
              </w:rPr>
              <w:t>09.06.2026 09:22 (</w:t>
            </w:r>
            <w:proofErr w:type="gramStart"/>
            <w:r w:rsidRPr="00F768C4">
              <w:rPr>
                <w:rFonts w:ascii="Times New Roman" w:hAnsi="Times New Roman" w:cs="Times New Roman"/>
              </w:rPr>
              <w:t>МСК</w:t>
            </w:r>
            <w:proofErr w:type="gramEnd"/>
            <w:r w:rsidRPr="00F768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68C4">
              <w:rPr>
                <w:rFonts w:ascii="Times New Roman" w:hAnsi="Times New Roman" w:cs="Times New Roman"/>
              </w:rPr>
              <w:t>ООО "СД-СТРОЙ"</w:t>
            </w:r>
          </w:p>
        </w:tc>
      </w:tr>
      <w:tr w:rsidR="00F768C4" w:rsidRPr="00F768C4" w:rsidTr="00900F34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68C4">
              <w:rPr>
                <w:rFonts w:ascii="Times New Roman" w:hAnsi="Times New Roman" w:cs="Times New Roman"/>
              </w:rPr>
              <w:t>11.06.2026 08:32 (</w:t>
            </w:r>
            <w:proofErr w:type="gramStart"/>
            <w:r w:rsidRPr="00F768C4">
              <w:rPr>
                <w:rFonts w:ascii="Times New Roman" w:hAnsi="Times New Roman" w:cs="Times New Roman"/>
              </w:rPr>
              <w:t>МСК</w:t>
            </w:r>
            <w:proofErr w:type="gramEnd"/>
            <w:r w:rsidRPr="00F768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C4" w:rsidRPr="00F768C4" w:rsidRDefault="00F768C4" w:rsidP="00900F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68C4">
              <w:rPr>
                <w:rFonts w:ascii="Times New Roman" w:hAnsi="Times New Roman" w:cs="Times New Roman"/>
              </w:rPr>
              <w:t>ООО "КИС СПБ"</w:t>
            </w:r>
          </w:p>
        </w:tc>
      </w:tr>
    </w:tbl>
    <w:p w:rsidR="00F768C4" w:rsidRPr="00F768C4" w:rsidRDefault="00F768C4" w:rsidP="00F768C4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768C4">
        <w:rPr>
          <w:rFonts w:ascii="Times New Roman" w:hAnsi="Times New Roman" w:cs="Times New Roman"/>
          <w:sz w:val="24"/>
          <w:szCs w:val="24"/>
        </w:rPr>
        <w:t>П</w:t>
      </w:r>
      <w:r w:rsidRPr="00F768C4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предложений подписан всеми присутствующими на заседании членами комиссии</w:t>
      </w:r>
      <w:r w:rsidRPr="00F768C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768C4" w:rsidRPr="00F768C4" w:rsidTr="00900F34">
        <w:tc>
          <w:tcPr>
            <w:tcW w:w="4110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F768C4" w:rsidRPr="00F768C4" w:rsidRDefault="00F768C4" w:rsidP="00900F3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4" w:rsidRPr="00F768C4" w:rsidRDefault="00F768C4" w:rsidP="00900F3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F768C4" w:rsidRPr="00F768C4" w:rsidTr="00900F34">
        <w:tc>
          <w:tcPr>
            <w:tcW w:w="4110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768C4" w:rsidRPr="00F768C4" w:rsidRDefault="00F768C4" w:rsidP="00900F3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4" w:rsidRPr="00F768C4" w:rsidRDefault="00F768C4" w:rsidP="00900F3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F768C4" w:rsidRPr="00F768C4" w:rsidTr="00900F34">
        <w:tc>
          <w:tcPr>
            <w:tcW w:w="4110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768C4" w:rsidRPr="00F768C4" w:rsidRDefault="00F768C4" w:rsidP="00900F3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4" w:rsidRPr="00F768C4" w:rsidRDefault="00F768C4" w:rsidP="00900F3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F768C4" w:rsidRPr="00F768C4" w:rsidTr="00900F34">
        <w:tc>
          <w:tcPr>
            <w:tcW w:w="4110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F768C4" w:rsidRPr="00F768C4" w:rsidRDefault="00F768C4" w:rsidP="00900F3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4" w:rsidRPr="00F768C4" w:rsidRDefault="00F768C4" w:rsidP="00900F3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F768C4" w:rsidRPr="00F768C4" w:rsidTr="00900F34">
        <w:tc>
          <w:tcPr>
            <w:tcW w:w="4110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768C4" w:rsidRPr="00F768C4" w:rsidRDefault="00F768C4" w:rsidP="00900F34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8C4" w:rsidRPr="00F768C4" w:rsidRDefault="00F768C4" w:rsidP="00900F3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768C4" w:rsidRPr="00F768C4" w:rsidRDefault="00F768C4" w:rsidP="0090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8C4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F768C4" w:rsidRDefault="00F768C4" w:rsidP="00F768C4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83E5E" w:rsidRDefault="00B83E5E"/>
    <w:sectPr w:rsidR="00B83E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C0539"/>
    <w:multiLevelType w:val="multilevel"/>
    <w:tmpl w:val="FB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B8"/>
    <w:rsid w:val="005051B8"/>
    <w:rsid w:val="00B83E5E"/>
    <w:rsid w:val="00F7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C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C4"/>
    <w:pPr>
      <w:ind w:left="720"/>
      <w:contextualSpacing/>
    </w:pPr>
  </w:style>
  <w:style w:type="table" w:styleId="a4">
    <w:name w:val="Table Grid"/>
    <w:basedOn w:val="a1"/>
    <w:uiPriority w:val="59"/>
    <w:rsid w:val="00F768C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C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C4"/>
    <w:pPr>
      <w:ind w:left="720"/>
      <w:contextualSpacing/>
    </w:pPr>
  </w:style>
  <w:style w:type="table" w:styleId="a4">
    <w:name w:val="Table Grid"/>
    <w:basedOn w:val="a1"/>
    <w:uiPriority w:val="59"/>
    <w:rsid w:val="00F768C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2026-06-11T06:23:00Z</dcterms:created>
  <dcterms:modified xsi:type="dcterms:W3CDTF">2026-06-11T06:25:00Z</dcterms:modified>
</cp:coreProperties>
</file>